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F1C" w:rsidRPr="00DB65A7" w:rsidRDefault="00176D6D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  <w:lang w:bidi="ar-SA"/>
        </w:rPr>
        <w:pict>
          <v:rect id="Прямоугольник 1" o:spid="_x0000_s1026" style="position:absolute;left:0;text-align:left;margin-left:655.05pt;margin-top:-4.35pt;width:138pt;height:4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" stroked="f">
            <v:textbox>
              <w:txbxContent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Приложение № </w:t>
                  </w:r>
                  <w:r w:rsidR="003A69CC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1</w:t>
                  </w:r>
                </w:p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к письму</w:t>
                  </w:r>
                  <w:r w:rsidR="00BA452F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 </w:t>
                  </w:r>
                </w:p>
                <w:p w:rsidR="00C51F1C" w:rsidRPr="0076176E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</w:pPr>
                  <w:r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от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</w:t>
                  </w:r>
                  <w:r w:rsidR="00272DD0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11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.0</w:t>
                  </w:r>
                  <w:r w:rsidR="00DE1764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9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.20</w:t>
                  </w:r>
                  <w:r w:rsidR="00272DD0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20 </w:t>
                  </w:r>
                  <w:r w:rsidR="00FB220C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г 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№01-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33/</w:t>
                  </w:r>
                  <w:r w:rsidR="00272DD0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3178</w:t>
                  </w:r>
                </w:p>
              </w:txbxContent>
            </v:textbox>
          </v:rect>
        </w:pic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Количество обращений и содержащихся в них вопросов, поступивших </w:t>
      </w:r>
      <w:proofErr w:type="gramStart"/>
      <w:r w:rsidR="00C51F1C" w:rsidRPr="00DB65A7">
        <w:rPr>
          <w:rFonts w:ascii="Times New Roman" w:hAnsi="Times New Roman" w:cs="Times New Roman"/>
          <w:b/>
          <w:sz w:val="22"/>
          <w:szCs w:val="22"/>
        </w:rPr>
        <w:t>в</w:t>
      </w:r>
      <w:proofErr w:type="gramEnd"/>
    </w:p>
    <w:p w:rsidR="00A328E9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 xml:space="preserve">Администрацию Октябрьского района Курской области и в муниципальные образования </w:t>
      </w:r>
    </w:p>
    <w:p w:rsidR="00C51F1C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>Октябрьского района Курской области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51F1C" w:rsidRPr="00A328E9">
        <w:rPr>
          <w:rFonts w:ascii="Times New Roman" w:hAnsi="Times New Roman" w:cs="Times New Roman"/>
          <w:b/>
          <w:sz w:val="22"/>
          <w:szCs w:val="22"/>
        </w:rPr>
        <w:t>по тем</w: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атическим разделам, тематикам и группам </w:t>
      </w:r>
    </w:p>
    <w:p w:rsidR="00C51F1C" w:rsidRPr="00DB65A7" w:rsidRDefault="00C51F1C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B65A7">
        <w:rPr>
          <w:rFonts w:ascii="Times New Roman" w:hAnsi="Times New Roman" w:cs="Times New Roman"/>
          <w:b/>
          <w:sz w:val="22"/>
          <w:szCs w:val="22"/>
        </w:rPr>
        <w:t>за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E2712C">
        <w:rPr>
          <w:rFonts w:ascii="Times New Roman" w:hAnsi="Times New Roman" w:cs="Times New Roman"/>
          <w:b/>
          <w:sz w:val="22"/>
          <w:szCs w:val="22"/>
        </w:rPr>
        <w:t>9</w:t>
      </w:r>
      <w:r w:rsidR="003A69C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E2712C">
        <w:rPr>
          <w:rFonts w:ascii="Times New Roman" w:hAnsi="Times New Roman" w:cs="Times New Roman"/>
          <w:b/>
          <w:sz w:val="22"/>
          <w:szCs w:val="22"/>
        </w:rPr>
        <w:t>месяцев</w:t>
      </w:r>
      <w:r w:rsidRPr="00DB65A7">
        <w:rPr>
          <w:rFonts w:ascii="Times New Roman" w:hAnsi="Times New Roman" w:cs="Times New Roman"/>
          <w:b/>
          <w:sz w:val="22"/>
          <w:szCs w:val="22"/>
        </w:rPr>
        <w:t xml:space="preserve"> 20</w:t>
      </w:r>
      <w:r w:rsidR="00272DD0">
        <w:rPr>
          <w:rFonts w:ascii="Times New Roman" w:hAnsi="Times New Roman" w:cs="Times New Roman"/>
          <w:b/>
          <w:sz w:val="22"/>
          <w:szCs w:val="22"/>
        </w:rPr>
        <w:t>20</w:t>
      </w:r>
      <w:r w:rsidRPr="00DB65A7">
        <w:rPr>
          <w:rFonts w:ascii="Times New Roman" w:hAnsi="Times New Roman" w:cs="Times New Roman"/>
          <w:b/>
          <w:sz w:val="22"/>
          <w:szCs w:val="22"/>
        </w:rPr>
        <w:t>г.</w:t>
      </w:r>
    </w:p>
    <w:p w:rsidR="00C51F1C" w:rsidRPr="00DB65A7" w:rsidRDefault="00C51F1C" w:rsidP="00C51F1C">
      <w:pPr>
        <w:ind w:left="2124" w:firstLine="708"/>
        <w:rPr>
          <w:rFonts w:ascii="Times New Roman" w:hAnsi="Times New Roman" w:cs="Times New Roman"/>
          <w:b/>
          <w:sz w:val="22"/>
          <w:szCs w:val="22"/>
        </w:rPr>
      </w:pPr>
    </w:p>
    <w:tbl>
      <w:tblPr>
        <w:tblOverlap w:val="never"/>
        <w:tblW w:w="1631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083"/>
        <w:gridCol w:w="1186"/>
        <w:gridCol w:w="432"/>
        <w:gridCol w:w="426"/>
        <w:gridCol w:w="283"/>
        <w:gridCol w:w="425"/>
        <w:gridCol w:w="567"/>
        <w:gridCol w:w="426"/>
        <w:gridCol w:w="708"/>
        <w:gridCol w:w="284"/>
        <w:gridCol w:w="283"/>
        <w:gridCol w:w="426"/>
        <w:gridCol w:w="425"/>
        <w:gridCol w:w="567"/>
        <w:gridCol w:w="425"/>
        <w:gridCol w:w="284"/>
        <w:gridCol w:w="567"/>
        <w:gridCol w:w="425"/>
        <w:gridCol w:w="283"/>
        <w:gridCol w:w="284"/>
        <w:gridCol w:w="283"/>
        <w:gridCol w:w="284"/>
        <w:gridCol w:w="283"/>
        <w:gridCol w:w="567"/>
        <w:gridCol w:w="426"/>
        <w:gridCol w:w="283"/>
        <w:gridCol w:w="851"/>
        <w:gridCol w:w="425"/>
        <w:gridCol w:w="142"/>
        <w:gridCol w:w="425"/>
        <w:gridCol w:w="425"/>
        <w:gridCol w:w="284"/>
        <w:gridCol w:w="283"/>
        <w:gridCol w:w="284"/>
        <w:gridCol w:w="283"/>
      </w:tblGrid>
      <w:tr w:rsidR="00C51F1C" w:rsidRPr="00976D9D" w:rsidTr="004736F4">
        <w:trPr>
          <w:trHeight w:hRule="exact" w:val="391"/>
        </w:trPr>
        <w:tc>
          <w:tcPr>
            <w:tcW w:w="3269" w:type="dxa"/>
            <w:gridSpan w:val="2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2190" w:type="dxa"/>
            <w:gridSpan w:val="3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Тематические разделы</w:t>
            </w:r>
          </w:p>
        </w:tc>
      </w:tr>
      <w:tr w:rsidR="00581EF3" w:rsidRPr="00976D9D" w:rsidTr="00581EF3">
        <w:trPr>
          <w:trHeight w:hRule="exact" w:val="567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Государство, общество, политика</w:t>
            </w:r>
          </w:p>
        </w:tc>
        <w:tc>
          <w:tcPr>
            <w:tcW w:w="1985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Социальная сфера</w:t>
            </w:r>
          </w:p>
        </w:tc>
        <w:tc>
          <w:tcPr>
            <w:tcW w:w="1984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Экономика</w:t>
            </w:r>
          </w:p>
        </w:tc>
        <w:tc>
          <w:tcPr>
            <w:tcW w:w="1701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Оборона, безопасность, законность</w:t>
            </w:r>
          </w:p>
        </w:tc>
        <w:tc>
          <w:tcPr>
            <w:tcW w:w="4111" w:type="dxa"/>
            <w:gridSpan w:val="1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Жилищно-коммунальная сфера</w:t>
            </w:r>
          </w:p>
        </w:tc>
      </w:tr>
      <w:tr w:rsidR="00581EF3" w:rsidRPr="00976D9D" w:rsidTr="00581EF3">
        <w:trPr>
          <w:trHeight w:hRule="exact" w:val="311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5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4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701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4111" w:type="dxa"/>
            <w:gridSpan w:val="11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Группы тем</w:t>
            </w:r>
          </w:p>
        </w:tc>
      </w:tr>
      <w:tr w:rsidR="00581EF3" w:rsidRPr="00976D9D" w:rsidTr="00581EF3">
        <w:trPr>
          <w:cantSplit/>
          <w:trHeight w:hRule="exact" w:val="3534"/>
        </w:trPr>
        <w:tc>
          <w:tcPr>
            <w:tcW w:w="3269" w:type="dxa"/>
            <w:gridSpan w:val="2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</w:t>
            </w:r>
          </w:p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обращений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 вопросов в обращениях (4+5+6+7+8)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Конституционный строй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Основы государственного управления</w:t>
            </w:r>
          </w:p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Международные отношения. Международное право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Гражданское право</w:t>
            </w:r>
          </w:p>
        </w:tc>
        <w:tc>
          <w:tcPr>
            <w:tcW w:w="708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Семья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Труд и занятость населения 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Социальное обеспечение и социальное страхование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Образование. Наука. Культура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Здравоохранение. Физическая культура и спорт. Туризм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Финансы 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Хозяйственная деятельность 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Внешнеэкономическая деятельность. Таможенное дело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Природные ресурсы и охрана окружающей природной среды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Информация и информатизация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Оборона 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Безопасность и охрана правопорядка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Уголовное право. Исполнение наказаний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Правосудие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Прокуратура. Органы юстиции. Адвокатура. Нотариат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851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gridSpan w:val="2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</w:tr>
      <w:tr w:rsidR="00581EF3" w:rsidRPr="00976D9D" w:rsidTr="00581EF3">
        <w:trPr>
          <w:trHeight w:hRule="exact" w:val="281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432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2</w:t>
            </w:r>
          </w:p>
        </w:tc>
        <w:tc>
          <w:tcPr>
            <w:tcW w:w="426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3</w:t>
            </w:r>
          </w:p>
        </w:tc>
        <w:tc>
          <w:tcPr>
            <w:tcW w:w="2409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4</w:t>
            </w:r>
          </w:p>
        </w:tc>
        <w:tc>
          <w:tcPr>
            <w:tcW w:w="1985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5</w:t>
            </w:r>
          </w:p>
        </w:tc>
        <w:tc>
          <w:tcPr>
            <w:tcW w:w="1984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6</w:t>
            </w:r>
          </w:p>
        </w:tc>
        <w:tc>
          <w:tcPr>
            <w:tcW w:w="1701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7</w:t>
            </w:r>
          </w:p>
        </w:tc>
        <w:tc>
          <w:tcPr>
            <w:tcW w:w="4111" w:type="dxa"/>
            <w:gridSpan w:val="11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8</w:t>
            </w:r>
          </w:p>
        </w:tc>
      </w:tr>
      <w:tr w:rsidR="00581EF3" w:rsidRPr="00BE4132" w:rsidTr="00581EF3">
        <w:trPr>
          <w:cantSplit/>
          <w:trHeight w:hRule="exact" w:val="576"/>
        </w:trPr>
        <w:tc>
          <w:tcPr>
            <w:tcW w:w="3269" w:type="dxa"/>
            <w:gridSpan w:val="2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Поступило обращений  (всего):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C51F1C" w:rsidRPr="00BF4B5D" w:rsidRDefault="001708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B626BE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B626BE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C51F1C" w:rsidRPr="00BF4B5D" w:rsidRDefault="00B626BE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422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том числе устно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1708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4</w:t>
            </w:r>
          </w:p>
        </w:tc>
        <w:tc>
          <w:tcPr>
            <w:tcW w:w="426" w:type="dxa"/>
            <w:shd w:val="clear" w:color="auto" w:fill="FFFFFF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B626BE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B626BE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292"/>
        </w:trPr>
        <w:tc>
          <w:tcPr>
            <w:tcW w:w="3269" w:type="dxa"/>
            <w:gridSpan w:val="2"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письменно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1708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626BE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626BE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626BE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437"/>
        </w:trPr>
        <w:tc>
          <w:tcPr>
            <w:tcW w:w="2083" w:type="dxa"/>
            <w:vMerge w:val="restart"/>
            <w:shd w:val="clear" w:color="auto" w:fill="FFFFFF"/>
            <w:vAlign w:val="center"/>
          </w:tcPr>
          <w:p w:rsidR="00BF4B5D" w:rsidRPr="00BE4132" w:rsidRDefault="00BF4B5D" w:rsidP="00C975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4132">
              <w:rPr>
                <w:rFonts w:ascii="Times New Roman" w:hAnsi="Times New Roman"/>
                <w:sz w:val="18"/>
                <w:szCs w:val="18"/>
              </w:rPr>
              <w:t>Результативность по рассмотренным и направленным по компетенции обращениям за отчетный период</w:t>
            </w:r>
          </w:p>
          <w:p w:rsidR="00BF4B5D" w:rsidRPr="006E2034" w:rsidRDefault="003A69CC" w:rsidP="00C9754A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</w:t>
            </w:r>
            <w:r w:rsidR="00BF4B5D" w:rsidRPr="00BE4132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BF4B5D" w:rsidRPr="006E2034" w:rsidRDefault="00BF4B5D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поддержано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283E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855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меры приняты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569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разъяснено</w:t>
            </w:r>
          </w:p>
        </w:tc>
        <w:tc>
          <w:tcPr>
            <w:tcW w:w="43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1708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</w:tcPr>
          <w:p w:rsidR="00C33763" w:rsidRPr="00BF4B5D" w:rsidRDefault="00C33763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626BE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626BE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846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не поддержано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shd w:val="clear" w:color="auto" w:fill="FFFFFF"/>
          </w:tcPr>
          <w:p w:rsidR="00C33763" w:rsidRPr="00BF4B5D" w:rsidRDefault="00C33763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B11B0" w:rsidRDefault="007B11B0"/>
    <w:sectPr w:rsidR="007B11B0" w:rsidSect="00C51F1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F1C"/>
    <w:rsid w:val="000C2E3D"/>
    <w:rsid w:val="00170839"/>
    <w:rsid w:val="00176D6D"/>
    <w:rsid w:val="001B76D1"/>
    <w:rsid w:val="001C53BA"/>
    <w:rsid w:val="00272DD0"/>
    <w:rsid w:val="00283E78"/>
    <w:rsid w:val="002C4E32"/>
    <w:rsid w:val="002D25D2"/>
    <w:rsid w:val="003A69CC"/>
    <w:rsid w:val="004736F4"/>
    <w:rsid w:val="004E714F"/>
    <w:rsid w:val="0053239C"/>
    <w:rsid w:val="00581EF3"/>
    <w:rsid w:val="006626FA"/>
    <w:rsid w:val="006D4C8E"/>
    <w:rsid w:val="00750AD8"/>
    <w:rsid w:val="0076176E"/>
    <w:rsid w:val="007B11B0"/>
    <w:rsid w:val="007D6767"/>
    <w:rsid w:val="008519B1"/>
    <w:rsid w:val="0087129A"/>
    <w:rsid w:val="00890F23"/>
    <w:rsid w:val="00895192"/>
    <w:rsid w:val="00966F28"/>
    <w:rsid w:val="00982DA8"/>
    <w:rsid w:val="00995E2E"/>
    <w:rsid w:val="00A328E9"/>
    <w:rsid w:val="00A700F7"/>
    <w:rsid w:val="00A87509"/>
    <w:rsid w:val="00A9636A"/>
    <w:rsid w:val="00AA08D4"/>
    <w:rsid w:val="00AB1ADD"/>
    <w:rsid w:val="00B626BE"/>
    <w:rsid w:val="00BA452F"/>
    <w:rsid w:val="00BB0622"/>
    <w:rsid w:val="00BC33A4"/>
    <w:rsid w:val="00BC7CA9"/>
    <w:rsid w:val="00BF4B5D"/>
    <w:rsid w:val="00C11914"/>
    <w:rsid w:val="00C21FA2"/>
    <w:rsid w:val="00C33763"/>
    <w:rsid w:val="00C51F1C"/>
    <w:rsid w:val="00C9551B"/>
    <w:rsid w:val="00C9754A"/>
    <w:rsid w:val="00CE508C"/>
    <w:rsid w:val="00D4303C"/>
    <w:rsid w:val="00DA2B4A"/>
    <w:rsid w:val="00DE1764"/>
    <w:rsid w:val="00E141CF"/>
    <w:rsid w:val="00E26576"/>
    <w:rsid w:val="00E2712C"/>
    <w:rsid w:val="00EC1E84"/>
    <w:rsid w:val="00EF013F"/>
    <w:rsid w:val="00F273B2"/>
    <w:rsid w:val="00FB220C"/>
    <w:rsid w:val="00FE4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1F1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4</cp:revision>
  <cp:lastPrinted>2019-09-18T12:18:00Z</cp:lastPrinted>
  <dcterms:created xsi:type="dcterms:W3CDTF">2020-09-18T12:22:00Z</dcterms:created>
  <dcterms:modified xsi:type="dcterms:W3CDTF">2020-09-21T11:58:00Z</dcterms:modified>
</cp:coreProperties>
</file>